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457214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FC7" w:rsidRPr="00A36FF0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>Т.1 Определяне и упълномощаване на представители на ОИК – Сухиндол за получаване хартиените бюлетини за изборите за общински съветници и кметове на 29 октомври 2023 г.;</w:t>
      </w:r>
    </w:p>
    <w:p w:rsidR="00A75FC7" w:rsidRPr="00A36FF0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>Т.2 Формиране единни номера на ПСИК за изборите за общински съветници и кметове на 29.10.2023 г.;</w:t>
      </w:r>
    </w:p>
    <w:p w:rsidR="00A75FC7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>Т.3 Изменение на Решение № 38-МИ/03.10.2023 г.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520A83"/>
    <w:rsid w:val="00523817"/>
    <w:rsid w:val="005F5813"/>
    <w:rsid w:val="00694D2E"/>
    <w:rsid w:val="0071386D"/>
    <w:rsid w:val="007F1A83"/>
    <w:rsid w:val="0089039C"/>
    <w:rsid w:val="00A52D1C"/>
    <w:rsid w:val="00A71097"/>
    <w:rsid w:val="00A75FC7"/>
    <w:rsid w:val="00B651CC"/>
    <w:rsid w:val="00BD5455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16B7F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2023-10-05T11:38:00Z</dcterms:created>
  <dcterms:modified xsi:type="dcterms:W3CDTF">2023-10-05T15:00:00Z</dcterms:modified>
</cp:coreProperties>
</file>